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FD86" w14:textId="77777777" w:rsidR="005F4E43" w:rsidRPr="00DF3589" w:rsidRDefault="005F4E43" w:rsidP="005F4E43">
      <w:pPr>
        <w:spacing w:after="0"/>
        <w:ind w:firstLine="426"/>
        <w:jc w:val="center"/>
        <w:rPr>
          <w:rFonts w:ascii="Bookman Old Style" w:hAnsi="Bookman Old Style"/>
          <w:b/>
          <w:sz w:val="56"/>
          <w:szCs w:val="56"/>
        </w:rPr>
      </w:pPr>
      <w:r w:rsidRPr="00DF3589">
        <w:rPr>
          <w:rFonts w:ascii="Bookman Old Style" w:hAnsi="Bookman Old Style"/>
          <w:b/>
          <w:sz w:val="56"/>
          <w:szCs w:val="56"/>
        </w:rPr>
        <w:t>Uniwersytet</w:t>
      </w:r>
    </w:p>
    <w:p w14:paraId="38E9CAEE" w14:textId="77777777" w:rsidR="005F4E43" w:rsidRPr="000A612C" w:rsidRDefault="005F4E43" w:rsidP="005F4E43">
      <w:pPr>
        <w:ind w:firstLine="426"/>
        <w:jc w:val="center"/>
        <w:rPr>
          <w:rFonts w:ascii="Bookman Old Style" w:hAnsi="Bookman Old Style"/>
          <w:b/>
          <w:sz w:val="56"/>
          <w:szCs w:val="56"/>
        </w:rPr>
      </w:pPr>
      <w:r w:rsidRPr="00DF3589">
        <w:rPr>
          <w:rFonts w:ascii="Bookman Old Style" w:hAnsi="Bookman Old Style"/>
          <w:b/>
          <w:sz w:val="56"/>
          <w:szCs w:val="56"/>
        </w:rPr>
        <w:t>Trzeciego Wieku Łazy</w:t>
      </w:r>
    </w:p>
    <w:p w14:paraId="7C1AF0B6" w14:textId="77777777" w:rsidR="005F4E43" w:rsidRDefault="005F4E43" w:rsidP="005F4E4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</w:pPr>
    </w:p>
    <w:p w14:paraId="309177AB" w14:textId="77777777" w:rsidR="005F4E43" w:rsidRDefault="005F4E43" w:rsidP="005F4E43">
      <w:pPr>
        <w:autoSpaceDE w:val="0"/>
        <w:autoSpaceDN w:val="0"/>
        <w:adjustRightInd w:val="0"/>
        <w:spacing w:after="0"/>
        <w:jc w:val="right"/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</w:pPr>
      <w:r>
        <w:rPr>
          <w:rFonts w:ascii="Bookman Old Style" w:hAnsi="Bookman Old Style"/>
          <w:noProof/>
          <w:sz w:val="32"/>
          <w:lang w:eastAsia="pl-PL"/>
        </w:rPr>
        <w:object w:dxaOrig="225" w:dyaOrig="225" w14:anchorId="082CF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4pt;margin-top:0;width:127.15pt;height:159.4pt;z-index:251659264">
            <v:imagedata r:id="rId5" o:title=""/>
            <w10:wrap type="square" side="right"/>
          </v:shape>
          <o:OLEObject Type="Embed" ProgID="CorelDraw.Graphic.15" ShapeID="_x0000_s1026" DrawAspect="Content" ObjectID="_1675228786" r:id="rId6"/>
        </w:object>
      </w:r>
    </w:p>
    <w:p w14:paraId="57A8B735" w14:textId="77777777" w:rsidR="005F4E43" w:rsidRPr="005454D6" w:rsidRDefault="005F4E43" w:rsidP="005F4E43">
      <w:pPr>
        <w:autoSpaceDE w:val="0"/>
        <w:autoSpaceDN w:val="0"/>
        <w:adjustRightInd w:val="0"/>
        <w:spacing w:after="0"/>
        <w:jc w:val="right"/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</w:pPr>
      <w:r w:rsidRPr="005454D6"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  <w:t>Historia pokazuje, że prawie w każdej</w:t>
      </w:r>
    </w:p>
    <w:p w14:paraId="7E894F28" w14:textId="77777777" w:rsidR="005F4E43" w:rsidRPr="005454D6" w:rsidRDefault="005F4E43" w:rsidP="005F4E43">
      <w:pPr>
        <w:autoSpaceDE w:val="0"/>
        <w:autoSpaceDN w:val="0"/>
        <w:adjustRightInd w:val="0"/>
        <w:spacing w:after="0"/>
        <w:jc w:val="right"/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</w:pPr>
      <w:r w:rsidRPr="005454D6"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  <w:t>sferze życia istnieje próżnia, którą może</w:t>
      </w:r>
    </w:p>
    <w:p w14:paraId="74AEA8BD" w14:textId="77777777" w:rsidR="005F4E43" w:rsidRPr="005454D6" w:rsidRDefault="005F4E43" w:rsidP="005F4E43">
      <w:pPr>
        <w:autoSpaceDE w:val="0"/>
        <w:autoSpaceDN w:val="0"/>
        <w:adjustRightInd w:val="0"/>
        <w:spacing w:after="0"/>
        <w:jc w:val="right"/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</w:pPr>
      <w:r w:rsidRPr="005454D6"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  <w:t>wypełnić ten, kto potrafi stworzyć</w:t>
      </w:r>
    </w:p>
    <w:p w14:paraId="6B8C5A8F" w14:textId="77777777" w:rsidR="005F4E43" w:rsidRPr="005454D6" w:rsidRDefault="005F4E43" w:rsidP="005F4E43">
      <w:pPr>
        <w:autoSpaceDE w:val="0"/>
        <w:autoSpaceDN w:val="0"/>
        <w:adjustRightInd w:val="0"/>
        <w:spacing w:after="0"/>
        <w:jc w:val="right"/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</w:pPr>
      <w:r w:rsidRPr="005454D6"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  <w:t>odpowiednią wizję a potem energię ludzką</w:t>
      </w:r>
    </w:p>
    <w:p w14:paraId="027B228E" w14:textId="77777777" w:rsidR="005F4E43" w:rsidRPr="005454D6" w:rsidRDefault="005F4E43" w:rsidP="005F4E43">
      <w:pPr>
        <w:autoSpaceDE w:val="0"/>
        <w:autoSpaceDN w:val="0"/>
        <w:adjustRightInd w:val="0"/>
        <w:jc w:val="right"/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</w:pPr>
      <w:r w:rsidRPr="005454D6">
        <w:rPr>
          <w:rFonts w:ascii="Monotype Corsiva" w:hAnsi="Monotype Corsiva" w:cs="Bookman Old Style,Italic"/>
          <w:i/>
          <w:iCs/>
          <w:color w:val="C10000"/>
          <w:spacing w:val="20"/>
          <w:sz w:val="36"/>
          <w:szCs w:val="32"/>
          <w:lang w:eastAsia="pl-PL"/>
        </w:rPr>
        <w:t>skierować ku wspaniałym celom.</w:t>
      </w:r>
    </w:p>
    <w:p w14:paraId="48E945C7" w14:textId="77777777" w:rsidR="005F4E43" w:rsidRPr="005454D6" w:rsidRDefault="005F4E43" w:rsidP="005F4E43">
      <w:pPr>
        <w:ind w:firstLine="426"/>
        <w:jc w:val="right"/>
        <w:rPr>
          <w:rFonts w:ascii="Bookman Old Style" w:hAnsi="Bookman Old Style"/>
          <w:spacing w:val="20"/>
          <w:sz w:val="36"/>
        </w:rPr>
      </w:pPr>
      <w:r w:rsidRPr="005454D6"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  <w:t xml:space="preserve">Alan </w:t>
      </w:r>
      <w:proofErr w:type="spellStart"/>
      <w:r w:rsidRPr="005454D6"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  <w:t>Loy</w:t>
      </w:r>
      <w:proofErr w:type="spellEnd"/>
      <w:r w:rsidRPr="005454D6"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  <w:t xml:space="preserve"> </w:t>
      </w:r>
      <w:proofErr w:type="spellStart"/>
      <w:r w:rsidRPr="005454D6"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  <w:t>Mc</w:t>
      </w:r>
      <w:proofErr w:type="spellEnd"/>
      <w:r w:rsidRPr="005454D6"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  <w:t xml:space="preserve"> </w:t>
      </w:r>
      <w:proofErr w:type="spellStart"/>
      <w:r w:rsidRPr="005454D6"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  <w:t>Ginnis</w:t>
      </w:r>
      <w:proofErr w:type="spellEnd"/>
      <w:r w:rsidRPr="005454D6">
        <w:rPr>
          <w:rFonts w:ascii="Bookman Old Style,Italic" w:hAnsi="Bookman Old Style,Italic" w:cs="Bookman Old Style,Italic"/>
          <w:i/>
          <w:iCs/>
          <w:color w:val="C10000"/>
          <w:spacing w:val="20"/>
          <w:sz w:val="34"/>
          <w:szCs w:val="32"/>
          <w:lang w:eastAsia="pl-PL"/>
        </w:rPr>
        <w:t xml:space="preserve"> </w:t>
      </w:r>
    </w:p>
    <w:p w14:paraId="3826B2DF" w14:textId="77777777" w:rsidR="005F4E43" w:rsidRDefault="005F4E43" w:rsidP="005F4E43">
      <w:pPr>
        <w:autoSpaceDE w:val="0"/>
        <w:autoSpaceDN w:val="0"/>
        <w:adjustRightInd w:val="0"/>
        <w:spacing w:before="240" w:line="240" w:lineRule="auto"/>
        <w:jc w:val="center"/>
        <w:rPr>
          <w:rFonts w:ascii="Bookman Old Style" w:hAnsi="Bookman Old Style" w:cs="Bookman Old Style,Bold"/>
          <w:b/>
          <w:bCs/>
          <w:sz w:val="48"/>
          <w:szCs w:val="48"/>
          <w:lang w:eastAsia="pl-PL"/>
        </w:rPr>
      </w:pPr>
    </w:p>
    <w:p w14:paraId="3FA8DBBF" w14:textId="77777777" w:rsidR="005F4E43" w:rsidRPr="005454D6" w:rsidRDefault="005F4E43" w:rsidP="005F4E43">
      <w:pPr>
        <w:autoSpaceDE w:val="0"/>
        <w:autoSpaceDN w:val="0"/>
        <w:adjustRightInd w:val="0"/>
        <w:spacing w:before="240" w:line="240" w:lineRule="auto"/>
        <w:jc w:val="center"/>
        <w:rPr>
          <w:rFonts w:ascii="Bookman Old Style" w:hAnsi="Bookman Old Style" w:cs="Bookman Old Style,Bold"/>
          <w:b/>
          <w:bCs/>
          <w:sz w:val="48"/>
          <w:szCs w:val="48"/>
          <w:lang w:eastAsia="pl-PL"/>
        </w:rPr>
      </w:pPr>
      <w:r w:rsidRPr="005454D6">
        <w:rPr>
          <w:rFonts w:ascii="Bookman Old Style" w:hAnsi="Bookman Old Style" w:cs="Bookman Old Style,Bold"/>
          <w:b/>
          <w:bCs/>
          <w:sz w:val="48"/>
          <w:szCs w:val="48"/>
          <w:lang w:eastAsia="pl-PL"/>
        </w:rPr>
        <w:t>BIULETYN INFORMACYJNY</w:t>
      </w:r>
    </w:p>
    <w:p w14:paraId="4C02F3D8" w14:textId="77777777" w:rsidR="005F4E43" w:rsidRDefault="005F4E43" w:rsidP="005F4E43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,Bold"/>
          <w:b/>
          <w:bCs/>
          <w:sz w:val="40"/>
          <w:szCs w:val="48"/>
          <w:lang w:eastAsia="pl-PL"/>
        </w:rPr>
      </w:pPr>
      <w:r>
        <w:rPr>
          <w:rFonts w:ascii="Bookman Old Style" w:hAnsi="Bookman Old Style" w:cs="Bookman Old Style,Bold"/>
          <w:b/>
          <w:bCs/>
          <w:sz w:val="40"/>
          <w:szCs w:val="48"/>
          <w:lang w:eastAsia="pl-PL"/>
        </w:rPr>
        <w:t>ROK AKADEMICKI 2020/2021</w:t>
      </w:r>
    </w:p>
    <w:p w14:paraId="28518DEC" w14:textId="741FC34D" w:rsidR="005F4E43" w:rsidRDefault="005F4E43" w:rsidP="005F4E43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 w:cs="Bookman Old Style,Bold"/>
          <w:b/>
          <w:bCs/>
          <w:sz w:val="40"/>
          <w:szCs w:val="48"/>
          <w:lang w:eastAsia="pl-PL"/>
        </w:rPr>
        <w:t xml:space="preserve">(semestr </w:t>
      </w:r>
      <w:r>
        <w:rPr>
          <w:rFonts w:ascii="Bookman Old Style" w:hAnsi="Bookman Old Style" w:cs="Bookman Old Style,Bold"/>
          <w:b/>
          <w:bCs/>
          <w:sz w:val="40"/>
          <w:szCs w:val="48"/>
          <w:lang w:eastAsia="pl-PL"/>
        </w:rPr>
        <w:t>letni</w:t>
      </w:r>
      <w:r>
        <w:rPr>
          <w:rFonts w:ascii="Bookman Old Style" w:hAnsi="Bookman Old Style" w:cs="Bookman Old Style,Bold"/>
          <w:b/>
          <w:bCs/>
          <w:sz w:val="40"/>
          <w:szCs w:val="48"/>
          <w:lang w:eastAsia="pl-PL"/>
        </w:rPr>
        <w:t>)</w:t>
      </w:r>
    </w:p>
    <w:p w14:paraId="5BBE5227" w14:textId="77777777" w:rsidR="005F4E43" w:rsidRDefault="005F4E43" w:rsidP="005F4E43">
      <w:pPr>
        <w:rPr>
          <w:rFonts w:ascii="Bookman Old Style" w:hAnsi="Bookman Old Style"/>
          <w:sz w:val="32"/>
        </w:rPr>
      </w:pPr>
    </w:p>
    <w:p w14:paraId="2F627D95" w14:textId="2F2FBAB5" w:rsidR="005F4E43" w:rsidRDefault="00F0748A" w:rsidP="005F4E43">
      <w:pPr>
        <w:ind w:firstLine="426"/>
        <w:rPr>
          <w:rFonts w:ascii="Bookman Old Style" w:hAnsi="Bookman Old Style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87888A" wp14:editId="7C96F82C">
            <wp:simplePos x="0" y="0"/>
            <wp:positionH relativeFrom="margin">
              <wp:posOffset>375285</wp:posOffset>
            </wp:positionH>
            <wp:positionV relativeFrom="margin">
              <wp:posOffset>6149340</wp:posOffset>
            </wp:positionV>
            <wp:extent cx="4944745" cy="2644140"/>
            <wp:effectExtent l="0" t="0" r="8255" b="3810"/>
            <wp:wrapSquare wrapText="bothSides"/>
            <wp:docPr id="1" name="Obraz 1" descr="Opis: ok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kul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887AE" w14:textId="274C24E2" w:rsidR="005F4E43" w:rsidRDefault="005F4E43" w:rsidP="005F4E43">
      <w:pPr>
        <w:ind w:firstLine="426"/>
        <w:rPr>
          <w:rFonts w:ascii="Bookman Old Style" w:hAnsi="Bookman Old Style"/>
          <w:sz w:val="32"/>
        </w:rPr>
      </w:pPr>
    </w:p>
    <w:p w14:paraId="5AFA1426" w14:textId="77777777" w:rsidR="005F4E43" w:rsidRDefault="005F4E43" w:rsidP="005F4E43">
      <w:pPr>
        <w:ind w:firstLine="426"/>
        <w:rPr>
          <w:rFonts w:ascii="Bookman Old Style" w:hAnsi="Bookman Old Style"/>
          <w:sz w:val="32"/>
        </w:rPr>
      </w:pPr>
    </w:p>
    <w:p w14:paraId="46E3CC0C" w14:textId="77777777" w:rsidR="005F4E43" w:rsidRDefault="005F4E43" w:rsidP="005F4E43">
      <w:pPr>
        <w:ind w:firstLine="426"/>
        <w:rPr>
          <w:rFonts w:ascii="Bookman Old Style" w:hAnsi="Bookman Old Style"/>
          <w:sz w:val="32"/>
        </w:rPr>
      </w:pPr>
    </w:p>
    <w:p w14:paraId="2C17C4D3" w14:textId="77777777" w:rsidR="005F4E43" w:rsidRDefault="005F4E43" w:rsidP="005F4E43">
      <w:pPr>
        <w:ind w:firstLine="426"/>
        <w:rPr>
          <w:rFonts w:ascii="Bookman Old Style" w:hAnsi="Bookman Old Style"/>
          <w:sz w:val="32"/>
        </w:rPr>
      </w:pPr>
    </w:p>
    <w:p w14:paraId="2BAD032C" w14:textId="77777777" w:rsidR="006C10AB" w:rsidRDefault="006C10AB">
      <w:pPr>
        <w:rPr>
          <w:b/>
          <w:u w:val="single"/>
        </w:rPr>
      </w:pPr>
    </w:p>
    <w:p w14:paraId="12792D39" w14:textId="77777777" w:rsidR="006C10AB" w:rsidRDefault="006C10AB">
      <w:pPr>
        <w:rPr>
          <w:b/>
          <w:u w:val="single"/>
        </w:rPr>
      </w:pPr>
    </w:p>
    <w:p w14:paraId="22EC9CCB" w14:textId="77777777" w:rsidR="006C10AB" w:rsidRDefault="006C10AB">
      <w:pPr>
        <w:rPr>
          <w:b/>
          <w:u w:val="single"/>
        </w:rPr>
      </w:pPr>
    </w:p>
    <w:p w14:paraId="5EC42BE6" w14:textId="4DC89443" w:rsidR="00FE13DA" w:rsidRDefault="00084679">
      <w:r>
        <w:rPr>
          <w:b/>
          <w:u w:val="single"/>
        </w:rPr>
        <w:lastRenderedPageBreak/>
        <w:t>Tematy wykładów w semestrze letnim roku akademickiego20</w:t>
      </w:r>
      <w:r w:rsidR="00BA51A4">
        <w:rPr>
          <w:b/>
          <w:u w:val="single"/>
        </w:rPr>
        <w:t>20/21</w:t>
      </w:r>
    </w:p>
    <w:p w14:paraId="6DF8E1BF" w14:textId="77777777" w:rsidR="00BA51A4" w:rsidRDefault="00BA51A4" w:rsidP="00BA51A4">
      <w:pPr>
        <w:rPr>
          <w:color w:val="0070C0"/>
        </w:rPr>
      </w:pPr>
      <w:r w:rsidRPr="00BA51A4">
        <w:rPr>
          <w:color w:val="0070C0"/>
        </w:rPr>
        <w:t>4.03.2021</w:t>
      </w:r>
    </w:p>
    <w:p w14:paraId="7FF95744" w14:textId="77777777" w:rsidR="006F08A9" w:rsidRPr="00BA51A4" w:rsidRDefault="00BA51A4" w:rsidP="00BA51A4">
      <w:r>
        <w:rPr>
          <w:b/>
        </w:rPr>
        <w:t>”Czy mamy wpływ na starzenie się”</w:t>
      </w:r>
    </w:p>
    <w:p w14:paraId="1B95C7B6" w14:textId="77777777" w:rsidR="006F08A9" w:rsidRDefault="006F08A9">
      <w:r>
        <w:t xml:space="preserve">                                                                                                                   </w:t>
      </w:r>
      <w:r w:rsidR="00BA51A4">
        <w:t>Grażyna Jaworska</w:t>
      </w:r>
    </w:p>
    <w:p w14:paraId="5C1B5C45" w14:textId="77777777" w:rsidR="00664F58" w:rsidRDefault="00664F58">
      <w:r>
        <w:t xml:space="preserve">   Prezes Europejskiego Stowarzyszenia Ekologów, wykładowca Fundacji Ziemia i Ludzie, absolwentka Akademii Rolniczej we Wrocławiu (1984), nauczyciel dyplomowany. Ukończyła wiele form doskonalenia z zakresu ekologii, ochrony środowiska i psychologii oraz pozyskiwania środków z funduszy unijnych.</w:t>
      </w:r>
    </w:p>
    <w:p w14:paraId="20AFA407" w14:textId="77777777" w:rsidR="00307DB0" w:rsidRDefault="00BA51A4">
      <w:pPr>
        <w:rPr>
          <w:b/>
        </w:rPr>
      </w:pPr>
      <w:r>
        <w:rPr>
          <w:color w:val="7030A0"/>
        </w:rPr>
        <w:t>11.03.2021</w:t>
      </w:r>
      <w:r w:rsidR="006F08A9" w:rsidRPr="002210E8">
        <w:rPr>
          <w:b/>
          <w:color w:val="7030A0"/>
        </w:rPr>
        <w:t xml:space="preserve"> </w:t>
      </w:r>
      <w:r w:rsidR="006F08A9">
        <w:rPr>
          <w:b/>
        </w:rPr>
        <w:t xml:space="preserve">-  </w:t>
      </w:r>
    </w:p>
    <w:p w14:paraId="0D3455AC" w14:textId="77777777" w:rsidR="006F08A9" w:rsidRDefault="00BA51A4">
      <w:pPr>
        <w:rPr>
          <w:b/>
        </w:rPr>
      </w:pPr>
      <w:r>
        <w:rPr>
          <w:b/>
        </w:rPr>
        <w:t>Dzień Kobiet”</w:t>
      </w:r>
    </w:p>
    <w:p w14:paraId="2BC752A5" w14:textId="77777777" w:rsidR="002210E8" w:rsidRDefault="002210E8">
      <w:r>
        <w:rPr>
          <w:b/>
        </w:rPr>
        <w:t xml:space="preserve">                                                                                                                      </w:t>
      </w:r>
      <w:r w:rsidR="00BA51A4">
        <w:t>Kabaret 50+</w:t>
      </w:r>
    </w:p>
    <w:p w14:paraId="18BA4F66" w14:textId="77777777" w:rsidR="002210E8" w:rsidRDefault="002210E8">
      <w:r>
        <w:t xml:space="preserve"> </w:t>
      </w:r>
      <w:r w:rsidR="00BA51A4">
        <w:t>Skecz „Jak żyć w świecie samotnej kobiecie”</w:t>
      </w:r>
    </w:p>
    <w:p w14:paraId="3E84AC29" w14:textId="77777777" w:rsidR="002210E8" w:rsidRDefault="00BA51A4">
      <w:pPr>
        <w:rPr>
          <w:b/>
          <w:color w:val="7030A0"/>
        </w:rPr>
      </w:pPr>
      <w:r>
        <w:rPr>
          <w:b/>
          <w:color w:val="7030A0"/>
        </w:rPr>
        <w:t>18.03.2021</w:t>
      </w:r>
    </w:p>
    <w:p w14:paraId="02CD6BE7" w14:textId="77777777" w:rsidR="00BA51A4" w:rsidRDefault="00BA51A4">
      <w:pPr>
        <w:rPr>
          <w:b/>
        </w:rPr>
      </w:pPr>
      <w:r w:rsidRPr="00BA51A4">
        <w:rPr>
          <w:b/>
        </w:rPr>
        <w:t>„Moje fascynacje muzyczne – koncert”</w:t>
      </w:r>
    </w:p>
    <w:p w14:paraId="1DB12994" w14:textId="77777777" w:rsidR="00BA51A4" w:rsidRPr="00BA51A4" w:rsidRDefault="00BA51A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Andrzej </w:t>
      </w:r>
      <w:proofErr w:type="spellStart"/>
      <w:r>
        <w:rPr>
          <w:b/>
        </w:rPr>
        <w:t>Samarcew</w:t>
      </w:r>
      <w:proofErr w:type="spellEnd"/>
    </w:p>
    <w:p w14:paraId="3094D023" w14:textId="77777777" w:rsidR="002210E8" w:rsidRPr="00244C6E" w:rsidRDefault="00244C6E">
      <w:r>
        <w:rPr>
          <w:b/>
          <w:color w:val="7030A0"/>
        </w:rPr>
        <w:t xml:space="preserve">    </w:t>
      </w:r>
      <w:r w:rsidRPr="00244C6E">
        <w:t>Animator kultury, globtroter, miłośnik i wykonawca pieśni i ballad rosyjskich.</w:t>
      </w:r>
    </w:p>
    <w:p w14:paraId="58019020" w14:textId="77777777" w:rsidR="002210E8" w:rsidRDefault="00BA51A4">
      <w:r>
        <w:rPr>
          <w:b/>
          <w:color w:val="7030A0"/>
        </w:rPr>
        <w:t>25.03.2021</w:t>
      </w:r>
    </w:p>
    <w:p w14:paraId="4F030B6B" w14:textId="77777777" w:rsidR="002210E8" w:rsidRPr="00BA51A4" w:rsidRDefault="00BA51A4">
      <w:pPr>
        <w:rPr>
          <w:b/>
        </w:rPr>
      </w:pPr>
      <w:r w:rsidRPr="00BA51A4">
        <w:rPr>
          <w:b/>
        </w:rPr>
        <w:t>„Jak podnieść odporność naszego organizmu na większość chorób”</w:t>
      </w:r>
    </w:p>
    <w:p w14:paraId="42D9E203" w14:textId="77777777" w:rsidR="00BA51A4" w:rsidRDefault="00BA51A4">
      <w:pPr>
        <w:rPr>
          <w:b/>
          <w:color w:val="7030A0"/>
        </w:rPr>
      </w:pPr>
      <w:r w:rsidRPr="00BA51A4">
        <w:rPr>
          <w:b/>
        </w:rPr>
        <w:t xml:space="preserve">                                                                                                                      Janusz Bargieła          </w:t>
      </w:r>
      <w:r>
        <w:rPr>
          <w:b/>
          <w:color w:val="7030A0"/>
        </w:rPr>
        <w:t xml:space="preserve">      </w:t>
      </w:r>
    </w:p>
    <w:p w14:paraId="3BC05446" w14:textId="77777777" w:rsidR="00244C6E" w:rsidRPr="00362008" w:rsidRDefault="00244C6E" w:rsidP="00BA51A4">
      <w:r w:rsidRPr="00362008">
        <w:t xml:space="preserve">    Z wykształcenia  inż. mechanik, z zamiłowania miłośnik przyrody, dendrolog, propagator zdrowego odżywiania. Tworzy oryginalne prace: fragmenty dziwnych narośli na krzewach i drzewach, w tym przeróżne huby, </w:t>
      </w:r>
      <w:proofErr w:type="spellStart"/>
      <w:r w:rsidRPr="00362008">
        <w:t>czyry</w:t>
      </w:r>
      <w:proofErr w:type="spellEnd"/>
      <w:r w:rsidRPr="00362008">
        <w:t>, zdeformowane konary, fragmenty pniaków, zmurszałe szczątki pni osadzone w specjalnych ramach wykonanych z grabowych gałęzi i przymocowane do tzw. Liściastej</w:t>
      </w:r>
      <w:r w:rsidR="00362008" w:rsidRPr="00362008">
        <w:t xml:space="preserve"> </w:t>
      </w:r>
      <w:r w:rsidRPr="00362008">
        <w:t>sklejki. Prace te opatrzone są niekonwencjonalnymi tytułami. Wydaje różne albumy.</w:t>
      </w:r>
    </w:p>
    <w:p w14:paraId="5C6DCA55" w14:textId="77777777" w:rsidR="002210E8" w:rsidRDefault="00BA51A4" w:rsidP="00BA51A4">
      <w:r>
        <w:rPr>
          <w:b/>
          <w:color w:val="7030A0"/>
        </w:rPr>
        <w:t>1.04.2021</w:t>
      </w:r>
    </w:p>
    <w:p w14:paraId="7AF814F6" w14:textId="77777777" w:rsidR="002210E8" w:rsidRDefault="002210E8">
      <w:r>
        <w:t xml:space="preserve">              </w:t>
      </w:r>
      <w:r w:rsidR="00BA51A4">
        <w:t>Jajeczko</w:t>
      </w:r>
      <w:r>
        <w:t xml:space="preserve">  </w:t>
      </w:r>
      <w:r w:rsidR="00BA51A4">
        <w:t>- spotkanie przed Wielkanocą</w:t>
      </w:r>
      <w:r>
        <w:t xml:space="preserve">                                                                                                            </w:t>
      </w:r>
    </w:p>
    <w:p w14:paraId="1A492BC3" w14:textId="77777777" w:rsidR="00307DB0" w:rsidRPr="00EE2C7E" w:rsidRDefault="00BA51A4">
      <w:pPr>
        <w:rPr>
          <w:color w:val="7030A0"/>
        </w:rPr>
      </w:pPr>
      <w:r w:rsidRPr="00EE2C7E">
        <w:rPr>
          <w:b/>
          <w:color w:val="7030A0"/>
        </w:rPr>
        <w:t>8.04.2021</w:t>
      </w:r>
    </w:p>
    <w:p w14:paraId="04209E34" w14:textId="77777777" w:rsidR="002210E8" w:rsidRPr="00EE2C7E" w:rsidRDefault="002210E8">
      <w:pPr>
        <w:rPr>
          <w:b/>
          <w:color w:val="FF0000"/>
        </w:rPr>
      </w:pPr>
      <w:r w:rsidRPr="00EE2C7E">
        <w:rPr>
          <w:color w:val="FF0000"/>
        </w:rPr>
        <w:t xml:space="preserve"> „</w:t>
      </w:r>
      <w:r w:rsidR="00BA51A4" w:rsidRPr="00EE2C7E">
        <w:rPr>
          <w:color w:val="FF0000"/>
        </w:rPr>
        <w:t>Walne zebranie</w:t>
      </w:r>
    </w:p>
    <w:p w14:paraId="7261D381" w14:textId="77777777" w:rsidR="00690DC0" w:rsidRDefault="00BA51A4">
      <w:r>
        <w:rPr>
          <w:b/>
          <w:color w:val="7030A0"/>
        </w:rPr>
        <w:t>15.04.2021</w:t>
      </w:r>
    </w:p>
    <w:p w14:paraId="2DFBF8EC" w14:textId="77777777" w:rsidR="00F801DB" w:rsidRPr="00F643EB" w:rsidRDefault="00F801DB">
      <w:pPr>
        <w:rPr>
          <w:b/>
        </w:rPr>
      </w:pPr>
      <w:r>
        <w:t xml:space="preserve"> „</w:t>
      </w:r>
      <w:r w:rsidR="00BA51A4">
        <w:t xml:space="preserve">Psychologiczne mechanizmy obronne w kontekście holistycznego podejścia do zdrowia” </w:t>
      </w:r>
    </w:p>
    <w:p w14:paraId="36892F5B" w14:textId="77777777" w:rsidR="00F801DB" w:rsidRDefault="00F801DB">
      <w:r>
        <w:t xml:space="preserve">                                                                                                                          </w:t>
      </w:r>
      <w:r w:rsidR="00BA51A4">
        <w:t xml:space="preserve">Katarzyna </w:t>
      </w:r>
      <w:proofErr w:type="spellStart"/>
      <w:r w:rsidR="00BA51A4">
        <w:t>Dyktyńska</w:t>
      </w:r>
      <w:proofErr w:type="spellEnd"/>
    </w:p>
    <w:p w14:paraId="47EA83AF" w14:textId="77777777" w:rsidR="00664F58" w:rsidRPr="00664F58" w:rsidRDefault="00664F58" w:rsidP="00BA51A4">
      <w:pPr>
        <w:rPr>
          <w:color w:val="7030A0"/>
        </w:rPr>
      </w:pPr>
      <w:r>
        <w:rPr>
          <w:b/>
          <w:color w:val="7030A0"/>
        </w:rPr>
        <w:lastRenderedPageBreak/>
        <w:t xml:space="preserve">   </w:t>
      </w:r>
      <w:r w:rsidRPr="00664F58">
        <w:t>Trener umiejętności</w:t>
      </w:r>
      <w:r>
        <w:t xml:space="preserve"> psychospołecznych. Prowadziła szkolenia z komunikacji, asertywności, radzenia sobie ze stresem</w:t>
      </w:r>
      <w:r w:rsidR="00244C6E">
        <w:t xml:space="preserve">, zarządzania sobą w czasie, twórczego </w:t>
      </w:r>
      <w:proofErr w:type="spellStart"/>
      <w:r w:rsidR="00244C6E">
        <w:t>rozwoiązywania</w:t>
      </w:r>
      <w:proofErr w:type="spellEnd"/>
      <w:r w:rsidR="00244C6E">
        <w:t xml:space="preserve"> problemów, budowania świadomości osobistej oraz wystąpień publicznych. Psycholog, absolwentka Wydziału Pedagogiki i Psychologii Uniwersytetu Śląskiego.</w:t>
      </w:r>
    </w:p>
    <w:p w14:paraId="0ACAB14F" w14:textId="77777777" w:rsidR="00F801DB" w:rsidRDefault="00BA51A4" w:rsidP="00BA51A4">
      <w:r>
        <w:rPr>
          <w:b/>
          <w:color w:val="7030A0"/>
        </w:rPr>
        <w:t>22.04.2021</w:t>
      </w:r>
    </w:p>
    <w:p w14:paraId="1D00EA49" w14:textId="77777777" w:rsidR="00BA51A4" w:rsidRDefault="00F801DB">
      <w:r>
        <w:t xml:space="preserve">         </w:t>
      </w:r>
      <w:r w:rsidR="00BA51A4">
        <w:t>Warsztaty medycyny ludowej i zielarstwa</w:t>
      </w:r>
      <w:r>
        <w:t xml:space="preserve">   </w:t>
      </w:r>
    </w:p>
    <w:p w14:paraId="4728AA0B" w14:textId="77777777" w:rsidR="00F801DB" w:rsidRPr="002F3586" w:rsidRDefault="00BA51A4">
      <w:pPr>
        <w:rPr>
          <w:b/>
        </w:rPr>
      </w:pPr>
      <w:r w:rsidRPr="002F3586">
        <w:rPr>
          <w:b/>
          <w:color w:val="7030A0"/>
        </w:rPr>
        <w:t>29.04.2021</w:t>
      </w:r>
    </w:p>
    <w:p w14:paraId="7E103252" w14:textId="77777777" w:rsidR="00F801DB" w:rsidRDefault="00D73C07">
      <w:r>
        <w:t xml:space="preserve"> </w:t>
      </w:r>
      <w:r w:rsidR="002F3586">
        <w:t xml:space="preserve">         Warsztaty zabawkarskie</w:t>
      </w:r>
    </w:p>
    <w:p w14:paraId="4E677B2F" w14:textId="77777777" w:rsidR="002F3586" w:rsidRPr="002F3586" w:rsidRDefault="002F3586">
      <w:pPr>
        <w:rPr>
          <w:b/>
          <w:color w:val="7030A0"/>
        </w:rPr>
      </w:pPr>
      <w:r>
        <w:rPr>
          <w:b/>
          <w:color w:val="7030A0"/>
        </w:rPr>
        <w:t>6.05.2021</w:t>
      </w:r>
    </w:p>
    <w:p w14:paraId="72ED9C9A" w14:textId="77777777" w:rsidR="00F801DB" w:rsidRDefault="002F3586">
      <w:r>
        <w:t xml:space="preserve">         Warsztaty malowania od szablonu tzw. „prosty druk”</w:t>
      </w:r>
    </w:p>
    <w:p w14:paraId="209DBAAE" w14:textId="77777777" w:rsidR="00690DC0" w:rsidRDefault="002F3586">
      <w:r>
        <w:rPr>
          <w:b/>
          <w:color w:val="7030A0"/>
        </w:rPr>
        <w:t>13.05.2021</w:t>
      </w:r>
    </w:p>
    <w:p w14:paraId="5E0F6D11" w14:textId="77777777" w:rsidR="00F801DB" w:rsidRDefault="006E01BE">
      <w:r>
        <w:t xml:space="preserve">  </w:t>
      </w:r>
      <w:r w:rsidR="002F3586">
        <w:t>„Wolność po latach we wspomnieniach mieszkańców gminy Łazy”</w:t>
      </w:r>
    </w:p>
    <w:p w14:paraId="10D80670" w14:textId="77777777" w:rsidR="006E01BE" w:rsidRPr="002F3586" w:rsidRDefault="006E01BE">
      <w:r w:rsidRPr="002F3586">
        <w:t xml:space="preserve">                                                                                                            </w:t>
      </w:r>
      <w:r w:rsidR="00362008">
        <w:t xml:space="preserve">                     </w:t>
      </w:r>
      <w:r w:rsidRPr="002F3586">
        <w:t xml:space="preserve"> </w:t>
      </w:r>
      <w:r w:rsidR="002F3586" w:rsidRPr="002F3586">
        <w:t>Beata Kuc</w:t>
      </w:r>
    </w:p>
    <w:p w14:paraId="4A7BA152" w14:textId="77777777" w:rsidR="002F3586" w:rsidRPr="002F3586" w:rsidRDefault="002F3586" w:rsidP="002F3586">
      <w:r w:rsidRPr="002F3586">
        <w:t>Absolwentka Wyższej Szkoły Pedagogicznej w Częstochowie i Studiów Podyplomowych w Instytucie Bibliotekoznawstwa i Informacji Naukowej na UŚ; wieloletni pracownik Biblioteki Publicznej miasta i gminy Łazy; od 2013r opiekuje się Izbą tradycji w Łazach; organizuje wystawy  i prowadzi żywe lekcje historii o regionie dla różnych grup wiekowych.</w:t>
      </w:r>
    </w:p>
    <w:p w14:paraId="03E8AE32" w14:textId="77777777" w:rsidR="002F3586" w:rsidRDefault="002F3586">
      <w:pPr>
        <w:rPr>
          <w:b/>
          <w:color w:val="7030A0"/>
        </w:rPr>
      </w:pPr>
    </w:p>
    <w:p w14:paraId="106F5AC1" w14:textId="77777777" w:rsidR="00690DC0" w:rsidRDefault="002F3586">
      <w:pPr>
        <w:rPr>
          <w:b/>
          <w:color w:val="7030A0"/>
        </w:rPr>
      </w:pPr>
      <w:r>
        <w:rPr>
          <w:b/>
          <w:color w:val="7030A0"/>
        </w:rPr>
        <w:t>20.05.2021</w:t>
      </w:r>
    </w:p>
    <w:p w14:paraId="1AF9667F" w14:textId="77777777" w:rsidR="006E01BE" w:rsidRDefault="002F3586">
      <w:r>
        <w:t>Zdrowie z ula”</w:t>
      </w:r>
      <w:r w:rsidR="006E01BE" w:rsidRPr="006E01BE">
        <w:t>”</w:t>
      </w:r>
    </w:p>
    <w:p w14:paraId="6CDDDB71" w14:textId="77777777" w:rsidR="006E01BE" w:rsidRDefault="006E01BE">
      <w:r>
        <w:t xml:space="preserve">                                                                                                                       </w:t>
      </w:r>
      <w:r w:rsidR="002F3586">
        <w:t>Michał Łada</w:t>
      </w:r>
    </w:p>
    <w:p w14:paraId="16387EEE" w14:textId="77777777" w:rsidR="00362008" w:rsidRPr="00362008" w:rsidRDefault="00362008">
      <w:pPr>
        <w:rPr>
          <w:color w:val="7030A0"/>
        </w:rPr>
      </w:pPr>
      <w:r>
        <w:rPr>
          <w:b/>
          <w:color w:val="7030A0"/>
        </w:rPr>
        <w:t xml:space="preserve">    </w:t>
      </w:r>
      <w:r w:rsidRPr="00362008">
        <w:t>Pszczelarz, wolontariusz Fundacji Centrum Dziedzictwa Przyrodniczego i Kulturowego w Podlesicach.</w:t>
      </w:r>
    </w:p>
    <w:p w14:paraId="106A3420" w14:textId="77777777" w:rsidR="00690DC0" w:rsidRDefault="002F3586">
      <w:r>
        <w:rPr>
          <w:b/>
          <w:color w:val="7030A0"/>
        </w:rPr>
        <w:t>27.05.2021</w:t>
      </w:r>
    </w:p>
    <w:p w14:paraId="555E63ED" w14:textId="77777777" w:rsidR="0095172F" w:rsidRDefault="0095172F">
      <w:r>
        <w:t xml:space="preserve">  „</w:t>
      </w:r>
      <w:r w:rsidR="002F3586">
        <w:t>Chłodno o globalnym ociepleniu”</w:t>
      </w:r>
    </w:p>
    <w:p w14:paraId="212C4CB2" w14:textId="77777777" w:rsidR="0095172F" w:rsidRDefault="0095172F">
      <w:r>
        <w:t xml:space="preserve">                                                                                                                      </w:t>
      </w:r>
      <w:r w:rsidR="002F3586">
        <w:t>Dr Witold Lenart</w:t>
      </w:r>
    </w:p>
    <w:p w14:paraId="3B871B16" w14:textId="77777777" w:rsidR="0095172F" w:rsidRDefault="00362008">
      <w:r w:rsidRPr="00362008">
        <w:rPr>
          <w:lang w:val="en-US"/>
        </w:rPr>
        <w:t xml:space="preserve">   Dr Witold </w:t>
      </w:r>
      <w:proofErr w:type="spellStart"/>
      <w:r w:rsidRPr="00362008">
        <w:rPr>
          <w:lang w:val="en-US"/>
        </w:rPr>
        <w:t>Lenart</w:t>
      </w:r>
      <w:proofErr w:type="spellEnd"/>
      <w:r w:rsidRPr="00362008">
        <w:rPr>
          <w:lang w:val="en-US"/>
        </w:rPr>
        <w:t xml:space="preserve"> – </w:t>
      </w:r>
      <w:proofErr w:type="spellStart"/>
      <w:r w:rsidRPr="00362008">
        <w:rPr>
          <w:lang w:val="en-US"/>
        </w:rPr>
        <w:t>hydroklimatolog</w:t>
      </w:r>
      <w:proofErr w:type="spellEnd"/>
      <w:r w:rsidRPr="00362008">
        <w:rPr>
          <w:lang w:val="en-US"/>
        </w:rPr>
        <w:t xml:space="preserve">, </w:t>
      </w:r>
      <w:proofErr w:type="spellStart"/>
      <w:r w:rsidRPr="00362008">
        <w:rPr>
          <w:lang w:val="en-US"/>
        </w:rPr>
        <w:t>sozolog</w:t>
      </w:r>
      <w:proofErr w:type="spellEnd"/>
      <w:r w:rsidRPr="00362008">
        <w:rPr>
          <w:lang w:val="en-US"/>
        </w:rPr>
        <w:t xml:space="preserve">. </w:t>
      </w:r>
      <w:r>
        <w:t>Nauczyciel akademicki, pracownik Uniwersytetu Warszawskiego (Wydział Geografii i Studiów Regionalnych), wicedyrektor Centrum Badań nad Środowiskiem UW, wieloletni Dziekan Wydziału Ochrony Środowiska Akademii Humanistycznej im. A. Gieysztora w Pułtusku, wieloletni kierownik i organizator Mazowieckiego Ośrodka Geograficznego w Murzynowie k. Płocka. Autor kilkudziesięciu prac. Uczestnik wypraw polarnych i do regionów suchych.</w:t>
      </w:r>
    </w:p>
    <w:p w14:paraId="6051AF9C" w14:textId="77777777" w:rsidR="006C10AB" w:rsidRDefault="006C10AB">
      <w:pPr>
        <w:rPr>
          <w:b/>
          <w:color w:val="7030A0"/>
        </w:rPr>
      </w:pPr>
    </w:p>
    <w:p w14:paraId="4926ED57" w14:textId="6A47D20A" w:rsidR="00690DC0" w:rsidRDefault="002F3586">
      <w:r>
        <w:rPr>
          <w:b/>
          <w:color w:val="7030A0"/>
        </w:rPr>
        <w:lastRenderedPageBreak/>
        <w:t>10.06.2021</w:t>
      </w:r>
    </w:p>
    <w:p w14:paraId="756BEDFB" w14:textId="77777777" w:rsidR="0095172F" w:rsidRDefault="0095172F">
      <w:r>
        <w:t xml:space="preserve"> „Nowoczesna czarodziejka – mój sukces”</w:t>
      </w:r>
    </w:p>
    <w:p w14:paraId="4895AC0C" w14:textId="77777777" w:rsidR="0095172F" w:rsidRDefault="0095172F">
      <w:r>
        <w:t xml:space="preserve">                                                                                                                        Ewa </w:t>
      </w:r>
      <w:proofErr w:type="spellStart"/>
      <w:r>
        <w:t>Kassala</w:t>
      </w:r>
      <w:proofErr w:type="spellEnd"/>
    </w:p>
    <w:p w14:paraId="30F6178F" w14:textId="77777777" w:rsidR="0095172F" w:rsidRDefault="00795FCD">
      <w:r>
        <w:t xml:space="preserve">Pisarka, trenerka, „kreatorka” akcji społecznych ,specjalistka ds. autoprezentacji i kreowania wizerunku; autorka m. in. powieści „Kleopatra” ,”Portret kobiety wieku zatracenia”, „Mandragora”; jest autorką jedynej na świecie serii o królowych Egiptu: „Żądze Kleopatry”, „Boska Nefretete”, „Hatszepsut”. Prawdziwe nazwisko prelegentki to </w:t>
      </w:r>
      <w:proofErr w:type="spellStart"/>
      <w:r>
        <w:t>Dodota</w:t>
      </w:r>
      <w:proofErr w:type="spellEnd"/>
      <w:r>
        <w:t xml:space="preserve"> </w:t>
      </w:r>
      <w:proofErr w:type="spellStart"/>
      <w:r>
        <w:t>Stasikowska</w:t>
      </w:r>
      <w:proofErr w:type="spellEnd"/>
      <w:r>
        <w:t>-Woźniak.</w:t>
      </w:r>
    </w:p>
    <w:p w14:paraId="606CA745" w14:textId="77777777" w:rsidR="0095042E" w:rsidRDefault="0095042E">
      <w:pPr>
        <w:rPr>
          <w:b/>
          <w:color w:val="7030A0"/>
        </w:rPr>
      </w:pPr>
    </w:p>
    <w:p w14:paraId="556841E1" w14:textId="6720626C" w:rsidR="00690DC0" w:rsidRDefault="002F3586">
      <w:r>
        <w:rPr>
          <w:b/>
          <w:color w:val="7030A0"/>
        </w:rPr>
        <w:t>17.06.2021</w:t>
      </w:r>
    </w:p>
    <w:p w14:paraId="1BB428CF" w14:textId="77777777" w:rsidR="0095172F" w:rsidRDefault="0095172F">
      <w:r>
        <w:t xml:space="preserve"> „</w:t>
      </w:r>
      <w:r w:rsidR="002F3586">
        <w:t>Życie w czasie pandemii COVID-19 czyli lepiej zapobiegać niż leczyć”</w:t>
      </w:r>
      <w:r>
        <w:t>”</w:t>
      </w:r>
    </w:p>
    <w:p w14:paraId="698E5F65" w14:textId="77777777" w:rsidR="0095172F" w:rsidRDefault="0095172F">
      <w:r>
        <w:t xml:space="preserve">                                                                                                                      </w:t>
      </w:r>
      <w:r w:rsidR="002F3586">
        <w:t xml:space="preserve">Tomasz </w:t>
      </w:r>
      <w:proofErr w:type="spellStart"/>
      <w:r w:rsidR="002F3586">
        <w:t>Męcik</w:t>
      </w:r>
      <w:proofErr w:type="spellEnd"/>
      <w:r w:rsidR="002F3586">
        <w:t xml:space="preserve"> - Kronenberg</w:t>
      </w:r>
    </w:p>
    <w:p w14:paraId="15EE8980" w14:textId="77777777" w:rsidR="0095172F" w:rsidRDefault="00362008">
      <w:r>
        <w:t xml:space="preserve">    Lekarz, strażak, absolwent Śląskiego Uniwersytetu Medycznego, dowódca Sekcji wspomagającej </w:t>
      </w:r>
      <w:r w:rsidR="00803C17">
        <w:t>dd</w:t>
      </w:r>
      <w:r>
        <w:t>ziałania poszukiwawcze z psem – OSP Niegowonice.</w:t>
      </w:r>
    </w:p>
    <w:p w14:paraId="7B1DA4E0" w14:textId="77777777" w:rsidR="0095172F" w:rsidRDefault="0095172F"/>
    <w:p w14:paraId="3B4B1A1D" w14:textId="77777777" w:rsidR="002F3586" w:rsidRDefault="002F3586">
      <w:pPr>
        <w:rPr>
          <w:b/>
          <w:color w:val="7030A0"/>
        </w:rPr>
      </w:pPr>
      <w:r>
        <w:rPr>
          <w:b/>
          <w:color w:val="7030A0"/>
        </w:rPr>
        <w:t>24.06.2021</w:t>
      </w:r>
    </w:p>
    <w:p w14:paraId="4B35A460" w14:textId="77777777" w:rsidR="00EE2C7E" w:rsidRDefault="002F3586">
      <w:r>
        <w:rPr>
          <w:b/>
          <w:color w:val="7030A0"/>
        </w:rPr>
        <w:t>„</w:t>
      </w:r>
      <w:r w:rsidR="00362008" w:rsidRPr="00362008">
        <w:rPr>
          <w:b/>
        </w:rPr>
        <w:t xml:space="preserve">Ukraina z </w:t>
      </w:r>
      <w:proofErr w:type="spellStart"/>
      <w:r w:rsidR="00362008" w:rsidRPr="00362008">
        <w:rPr>
          <w:b/>
        </w:rPr>
        <w:t>bliska.</w:t>
      </w:r>
      <w:r w:rsidRPr="00EE2C7E">
        <w:rPr>
          <w:b/>
        </w:rPr>
        <w:t>Wspomnienia</w:t>
      </w:r>
      <w:proofErr w:type="spellEnd"/>
      <w:r w:rsidRPr="00EE2C7E">
        <w:rPr>
          <w:b/>
        </w:rPr>
        <w:t xml:space="preserve"> z Łucka” </w:t>
      </w:r>
      <w:r>
        <w:rPr>
          <w:b/>
          <w:color w:val="7030A0"/>
        </w:rPr>
        <w:t>-</w:t>
      </w:r>
      <w:r w:rsidR="0095172F">
        <w:rPr>
          <w:b/>
          <w:color w:val="7030A0"/>
        </w:rPr>
        <w:t xml:space="preserve"> </w:t>
      </w:r>
      <w:r w:rsidR="0095172F">
        <w:t>–</w:t>
      </w:r>
    </w:p>
    <w:p w14:paraId="63EFC88C" w14:textId="4359DA55" w:rsidR="00EE2C7E" w:rsidRDefault="00EE2C7E">
      <w:r>
        <w:t xml:space="preserve">                                                                                                        Bogdan Radko</w:t>
      </w:r>
    </w:p>
    <w:p w14:paraId="259FC7F5" w14:textId="77777777" w:rsidR="006C10AB" w:rsidRDefault="006C10AB"/>
    <w:p w14:paraId="4D7766F9" w14:textId="1D78D563" w:rsidR="006C10AB" w:rsidRDefault="006C10AB">
      <w:r>
        <w:t>Tematyka wykładów może ulec zmianie</w:t>
      </w:r>
    </w:p>
    <w:p w14:paraId="00ED7C41" w14:textId="7DC6C4C3" w:rsidR="00D720FA" w:rsidRDefault="00664F58">
      <w:r>
        <w:t>-</w:t>
      </w:r>
      <w:r w:rsidR="0095172F">
        <w:t xml:space="preserve"> Zakończenie roku akademickiego 2019/2020.</w:t>
      </w:r>
    </w:p>
    <w:p w14:paraId="31C4717A" w14:textId="77777777" w:rsidR="006F08A9" w:rsidRPr="00664F58" w:rsidRDefault="00664F58">
      <w:r>
        <w:t xml:space="preserve">- </w:t>
      </w:r>
      <w:r w:rsidRPr="00664F58">
        <w:t>Jednorazowe wpisowe</w:t>
      </w:r>
      <w:r>
        <w:t xml:space="preserve"> wynosi 20 zł. Opłata za semestr wynosi 25 zł. ( 50 zł za rok akademicki)</w:t>
      </w:r>
    </w:p>
    <w:p w14:paraId="58422113" w14:textId="77777777" w:rsidR="00EE2C7E" w:rsidRPr="00EE2C7E" w:rsidRDefault="00664F58">
      <w:r>
        <w:rPr>
          <w:b/>
          <w:color w:val="FF0000"/>
        </w:rPr>
        <w:t xml:space="preserve">- </w:t>
      </w:r>
      <w:r w:rsidR="00EE2C7E">
        <w:rPr>
          <w:b/>
          <w:color w:val="FF0000"/>
        </w:rPr>
        <w:t>Składki semestralne należy wpłacać na konto UTW</w:t>
      </w:r>
      <w:r w:rsidR="00EE2C7E">
        <w:rPr>
          <w:b/>
          <w:color w:val="FF0000"/>
          <w:u w:val="single"/>
        </w:rPr>
        <w:t xml:space="preserve"> </w:t>
      </w:r>
      <w:r w:rsidR="00EE2C7E">
        <w:rPr>
          <w:b/>
          <w:color w:val="FF0000"/>
        </w:rPr>
        <w:t xml:space="preserve">: </w:t>
      </w:r>
      <w:r w:rsidR="00EE2C7E">
        <w:rPr>
          <w:b/>
          <w:color w:val="FF0000"/>
          <w:u w:val="single"/>
        </w:rPr>
        <w:t>72 8450 0005 0070 0703 0935 0003.</w:t>
      </w:r>
    </w:p>
    <w:p w14:paraId="7BFBAD61" w14:textId="77777777" w:rsidR="006F08A9" w:rsidRPr="0095042E" w:rsidRDefault="00664F58">
      <w:pPr>
        <w:rPr>
          <w:b/>
          <w:bCs/>
        </w:rPr>
      </w:pPr>
      <w:r w:rsidRPr="0095042E">
        <w:rPr>
          <w:b/>
          <w:bCs/>
        </w:rPr>
        <w:t xml:space="preserve">- </w:t>
      </w:r>
      <w:r w:rsidR="00EE2C7E" w:rsidRPr="0095042E">
        <w:rPr>
          <w:b/>
          <w:bCs/>
        </w:rPr>
        <w:t>Druki do odliczenia 1</w:t>
      </w:r>
      <w:r w:rsidR="00EE2C7E" w:rsidRPr="0095042E">
        <w:rPr>
          <w:rFonts w:ascii="Arial" w:hAnsi="Arial" w:cs="Arial"/>
          <w:b/>
          <w:bCs/>
        </w:rPr>
        <w:t>%</w:t>
      </w:r>
      <w:r w:rsidR="00EE2C7E" w:rsidRPr="0095042E">
        <w:rPr>
          <w:b/>
          <w:bCs/>
        </w:rPr>
        <w:t xml:space="preserve"> - do pobrania w Biurze UTW.</w:t>
      </w:r>
    </w:p>
    <w:p w14:paraId="013751BC" w14:textId="32EC2178" w:rsidR="00EE2C7E" w:rsidRDefault="00664F58">
      <w:pPr>
        <w:rPr>
          <w:b/>
        </w:rPr>
      </w:pPr>
      <w:r>
        <w:t xml:space="preserve">- </w:t>
      </w:r>
      <w:r w:rsidR="00EE2C7E">
        <w:t xml:space="preserve">Od marca 2021 dyżury członków Zarządu UTW będą od </w:t>
      </w:r>
      <w:r w:rsidR="00EE2C7E" w:rsidRPr="00EE2C7E">
        <w:rPr>
          <w:u w:val="single"/>
        </w:rPr>
        <w:t>poniedziałku do piątku</w:t>
      </w:r>
      <w:r w:rsidR="00EE2C7E">
        <w:t xml:space="preserve"> w godzinach od </w:t>
      </w:r>
      <w:r w:rsidR="00EE2C7E" w:rsidRPr="00EE2C7E">
        <w:rPr>
          <w:b/>
        </w:rPr>
        <w:t>10.00</w:t>
      </w:r>
      <w:r w:rsidR="00EE2C7E">
        <w:t xml:space="preserve"> do </w:t>
      </w:r>
      <w:r w:rsidR="00EE2C7E" w:rsidRPr="00EE2C7E">
        <w:rPr>
          <w:b/>
        </w:rPr>
        <w:t>12.00</w:t>
      </w:r>
      <w:r w:rsidR="00F0748A">
        <w:rPr>
          <w:b/>
        </w:rPr>
        <w:t>:</w:t>
      </w:r>
    </w:p>
    <w:p w14:paraId="27CCD07D" w14:textId="2D05923C" w:rsidR="00F0748A" w:rsidRDefault="00F0748A" w:rsidP="00F0748A">
      <w:pPr>
        <w:pStyle w:val="Akapitzlist"/>
        <w:numPr>
          <w:ilvl w:val="0"/>
          <w:numId w:val="1"/>
        </w:numPr>
      </w:pPr>
      <w:r>
        <w:t>Poniedziałek: Bożena Haczyk</w:t>
      </w:r>
    </w:p>
    <w:p w14:paraId="49C7C05E" w14:textId="510D9D94" w:rsidR="00F0748A" w:rsidRDefault="00F0748A" w:rsidP="00F0748A">
      <w:pPr>
        <w:pStyle w:val="Akapitzlist"/>
        <w:numPr>
          <w:ilvl w:val="0"/>
          <w:numId w:val="1"/>
        </w:numPr>
      </w:pPr>
      <w:r>
        <w:t xml:space="preserve">Wtorek: Krystyna </w:t>
      </w:r>
      <w:proofErr w:type="spellStart"/>
      <w:r>
        <w:t>Męcik</w:t>
      </w:r>
      <w:proofErr w:type="spellEnd"/>
      <w:r>
        <w:t>, Bogdan Radko</w:t>
      </w:r>
    </w:p>
    <w:p w14:paraId="1263090A" w14:textId="50BCB3A9" w:rsidR="00F0748A" w:rsidRDefault="00F0748A" w:rsidP="00F0748A">
      <w:pPr>
        <w:pStyle w:val="Akapitzlist"/>
        <w:numPr>
          <w:ilvl w:val="0"/>
          <w:numId w:val="1"/>
        </w:numPr>
      </w:pPr>
      <w:r>
        <w:t>Środa: Bogusława Dudek</w:t>
      </w:r>
    </w:p>
    <w:p w14:paraId="4B19100A" w14:textId="48AF9120" w:rsidR="00F0748A" w:rsidRDefault="00F0748A" w:rsidP="00F0748A">
      <w:pPr>
        <w:pStyle w:val="Akapitzlist"/>
        <w:numPr>
          <w:ilvl w:val="0"/>
          <w:numId w:val="1"/>
        </w:numPr>
      </w:pPr>
      <w:r>
        <w:t xml:space="preserve">Czwartek: Renata </w:t>
      </w:r>
      <w:proofErr w:type="spellStart"/>
      <w:r>
        <w:t>Gocyla</w:t>
      </w:r>
      <w:proofErr w:type="spellEnd"/>
    </w:p>
    <w:p w14:paraId="125F425C" w14:textId="2939EE49" w:rsidR="00F0748A" w:rsidRDefault="00F0748A" w:rsidP="00F0748A">
      <w:pPr>
        <w:pStyle w:val="Akapitzlist"/>
        <w:numPr>
          <w:ilvl w:val="0"/>
          <w:numId w:val="1"/>
        </w:numPr>
      </w:pPr>
      <w:r>
        <w:t>Piątek: Janina Bajkowska, Maria Węgiel</w:t>
      </w:r>
    </w:p>
    <w:p w14:paraId="5128BD42" w14:textId="77777777" w:rsidR="006C10AB" w:rsidRDefault="006C10AB" w:rsidP="0095042E">
      <w:pPr>
        <w:pStyle w:val="Akapitzlist"/>
        <w:ind w:left="0"/>
      </w:pPr>
    </w:p>
    <w:p w14:paraId="64D3E911" w14:textId="13B4984D" w:rsidR="0095042E" w:rsidRPr="00362008" w:rsidRDefault="0095042E" w:rsidP="00667F30">
      <w:pPr>
        <w:pStyle w:val="Akapitzlist"/>
        <w:ind w:left="0"/>
      </w:pPr>
      <w:r>
        <w:t xml:space="preserve">Osoby, które  mają do odbioru legitymacje mogą zgłaszać się po nie w biurze Stowarzyszenia (warunkiem otrzymania legitymacji jest </w:t>
      </w:r>
      <w:r w:rsidRPr="0095042E">
        <w:rPr>
          <w:b/>
          <w:bCs/>
        </w:rPr>
        <w:t>opłacona składka)</w:t>
      </w:r>
    </w:p>
    <w:sectPr w:rsidR="0095042E" w:rsidRPr="00362008" w:rsidSect="006C10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 Old Style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,Bold">
    <w:altName w:val="MS Gothic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619C"/>
    <w:multiLevelType w:val="hybridMultilevel"/>
    <w:tmpl w:val="CB3C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679"/>
    <w:rsid w:val="00022DA4"/>
    <w:rsid w:val="000727DB"/>
    <w:rsid w:val="00084679"/>
    <w:rsid w:val="00094361"/>
    <w:rsid w:val="00095505"/>
    <w:rsid w:val="000B074C"/>
    <w:rsid w:val="000E14B2"/>
    <w:rsid w:val="000E250B"/>
    <w:rsid w:val="000E7F56"/>
    <w:rsid w:val="000F2B2E"/>
    <w:rsid w:val="00120555"/>
    <w:rsid w:val="00145DCD"/>
    <w:rsid w:val="0014778E"/>
    <w:rsid w:val="00187311"/>
    <w:rsid w:val="00194116"/>
    <w:rsid w:val="001C6ACB"/>
    <w:rsid w:val="001D1703"/>
    <w:rsid w:val="001D4614"/>
    <w:rsid w:val="001F493F"/>
    <w:rsid w:val="002210E8"/>
    <w:rsid w:val="00221D4F"/>
    <w:rsid w:val="00223DB2"/>
    <w:rsid w:val="002346BE"/>
    <w:rsid w:val="00243ECA"/>
    <w:rsid w:val="00244C6E"/>
    <w:rsid w:val="00260989"/>
    <w:rsid w:val="002700D1"/>
    <w:rsid w:val="00281B10"/>
    <w:rsid w:val="002A1861"/>
    <w:rsid w:val="002B0429"/>
    <w:rsid w:val="002E1136"/>
    <w:rsid w:val="002F3586"/>
    <w:rsid w:val="00300E30"/>
    <w:rsid w:val="00306D3C"/>
    <w:rsid w:val="00307DB0"/>
    <w:rsid w:val="003270FB"/>
    <w:rsid w:val="003363CC"/>
    <w:rsid w:val="00341768"/>
    <w:rsid w:val="00341D29"/>
    <w:rsid w:val="003459A9"/>
    <w:rsid w:val="00362008"/>
    <w:rsid w:val="0037574C"/>
    <w:rsid w:val="003F73A2"/>
    <w:rsid w:val="00434E8D"/>
    <w:rsid w:val="00441DF6"/>
    <w:rsid w:val="004828B4"/>
    <w:rsid w:val="004964D6"/>
    <w:rsid w:val="004B3F1B"/>
    <w:rsid w:val="004B51A8"/>
    <w:rsid w:val="004C3F94"/>
    <w:rsid w:val="00504794"/>
    <w:rsid w:val="0052663B"/>
    <w:rsid w:val="00576D1B"/>
    <w:rsid w:val="00580F0D"/>
    <w:rsid w:val="005B28BE"/>
    <w:rsid w:val="005F4E43"/>
    <w:rsid w:val="00664F58"/>
    <w:rsid w:val="00667F30"/>
    <w:rsid w:val="00680336"/>
    <w:rsid w:val="00690DC0"/>
    <w:rsid w:val="00694D1E"/>
    <w:rsid w:val="006C10AB"/>
    <w:rsid w:val="006E01BE"/>
    <w:rsid w:val="006F08A9"/>
    <w:rsid w:val="006F5166"/>
    <w:rsid w:val="00714963"/>
    <w:rsid w:val="007802D3"/>
    <w:rsid w:val="00786F1A"/>
    <w:rsid w:val="00795FCD"/>
    <w:rsid w:val="007A35FC"/>
    <w:rsid w:val="007A5871"/>
    <w:rsid w:val="007C35D6"/>
    <w:rsid w:val="007C435E"/>
    <w:rsid w:val="00803C17"/>
    <w:rsid w:val="00804E4B"/>
    <w:rsid w:val="00814D56"/>
    <w:rsid w:val="008162DC"/>
    <w:rsid w:val="008263F3"/>
    <w:rsid w:val="00832960"/>
    <w:rsid w:val="00837D7B"/>
    <w:rsid w:val="00843FD0"/>
    <w:rsid w:val="00857AE1"/>
    <w:rsid w:val="00873DF7"/>
    <w:rsid w:val="008B5C2B"/>
    <w:rsid w:val="008E397E"/>
    <w:rsid w:val="009007A6"/>
    <w:rsid w:val="0095042E"/>
    <w:rsid w:val="0095172F"/>
    <w:rsid w:val="009B469A"/>
    <w:rsid w:val="009F38A9"/>
    <w:rsid w:val="00A01F15"/>
    <w:rsid w:val="00A13B1C"/>
    <w:rsid w:val="00A24CBB"/>
    <w:rsid w:val="00A3000E"/>
    <w:rsid w:val="00A417B1"/>
    <w:rsid w:val="00A61E8E"/>
    <w:rsid w:val="00A80C11"/>
    <w:rsid w:val="00AB198E"/>
    <w:rsid w:val="00AB33E4"/>
    <w:rsid w:val="00AB6762"/>
    <w:rsid w:val="00AC34E0"/>
    <w:rsid w:val="00AD557E"/>
    <w:rsid w:val="00AF19D2"/>
    <w:rsid w:val="00AF29BD"/>
    <w:rsid w:val="00B43D8E"/>
    <w:rsid w:val="00B459C2"/>
    <w:rsid w:val="00B611E4"/>
    <w:rsid w:val="00BA51A4"/>
    <w:rsid w:val="00BB428D"/>
    <w:rsid w:val="00BB76D4"/>
    <w:rsid w:val="00BC305E"/>
    <w:rsid w:val="00BC4A15"/>
    <w:rsid w:val="00BC79EB"/>
    <w:rsid w:val="00BE6D76"/>
    <w:rsid w:val="00C12DEA"/>
    <w:rsid w:val="00C30153"/>
    <w:rsid w:val="00C33679"/>
    <w:rsid w:val="00C42E27"/>
    <w:rsid w:val="00C56B99"/>
    <w:rsid w:val="00C73597"/>
    <w:rsid w:val="00C81681"/>
    <w:rsid w:val="00CA4EBE"/>
    <w:rsid w:val="00CE10B4"/>
    <w:rsid w:val="00CF0210"/>
    <w:rsid w:val="00D57F93"/>
    <w:rsid w:val="00D720FA"/>
    <w:rsid w:val="00D73C07"/>
    <w:rsid w:val="00D800D9"/>
    <w:rsid w:val="00DB4562"/>
    <w:rsid w:val="00DC2BDF"/>
    <w:rsid w:val="00E5396F"/>
    <w:rsid w:val="00E56A0B"/>
    <w:rsid w:val="00E848CE"/>
    <w:rsid w:val="00E912D2"/>
    <w:rsid w:val="00EB4570"/>
    <w:rsid w:val="00ED2ECC"/>
    <w:rsid w:val="00EE292B"/>
    <w:rsid w:val="00EE2C7E"/>
    <w:rsid w:val="00EF01E2"/>
    <w:rsid w:val="00F07063"/>
    <w:rsid w:val="00F0748A"/>
    <w:rsid w:val="00F3793C"/>
    <w:rsid w:val="00F643EB"/>
    <w:rsid w:val="00F76D10"/>
    <w:rsid w:val="00F801DB"/>
    <w:rsid w:val="00F823E5"/>
    <w:rsid w:val="00F912FB"/>
    <w:rsid w:val="00FB19C3"/>
    <w:rsid w:val="00FC711D"/>
    <w:rsid w:val="00FD0332"/>
    <w:rsid w:val="00FD720D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F706FB"/>
  <w15:docId w15:val="{7874F771-9FFD-4263-93A3-8664D83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Kizlich</cp:lastModifiedBy>
  <cp:revision>7</cp:revision>
  <dcterms:created xsi:type="dcterms:W3CDTF">2021-02-15T07:46:00Z</dcterms:created>
  <dcterms:modified xsi:type="dcterms:W3CDTF">2021-02-19T07:33:00Z</dcterms:modified>
</cp:coreProperties>
</file>